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Pr>
        <w:t>CỘNG HÒA XÃ HỘI CHỦ NGHĨA VIỆT NAM</w:t>
        <w:br/>
        <w:t>Độc lập - Tự do - Hạnh phúc</w:t>
        <w:br/>
        <w:t>---------------</w:t>
      </w:r>
    </w:p>
    <w:p>
      <w:pPr>
        <w:pStyle w:val="BodyText"/>
        <w:bidi w:val="0"/>
        <w:jc w:val="center"/>
        <w:rPr/>
      </w:pPr>
      <w:r>
        <w:rPr>
          <w:rStyle w:val="Strong"/>
        </w:rPr>
        <w:t>NỘI QUY PHÒNG TRỌ</w:t>
      </w:r>
      <w:r>
        <w:rPr/>
        <w:br/>
      </w:r>
      <w:r>
        <w:rPr>
          <w:rStyle w:val="Emphasis"/>
        </w:rPr>
        <w:t>(Kèm theo Hợp đồng thuê phòng trọ ký ngày …/…/……)</w:t>
      </w:r>
    </w:p>
    <w:p>
      <w:pPr>
        <w:pStyle w:val="BodyText"/>
        <w:bidi w:val="0"/>
        <w:jc w:val="left"/>
        <w:rPr/>
      </w:pPr>
      <w:r>
        <w:rPr>
          <w:rStyle w:val="Strong"/>
        </w:rPr>
        <w:t>1. Giờ giấc</w:t>
      </w:r>
    </w:p>
    <w:p>
      <w:pPr>
        <w:pStyle w:val="BodyText"/>
        <w:bidi w:val="0"/>
        <w:jc w:val="left"/>
        <w:rPr/>
      </w:pPr>
      <w:r>
        <w:rPr/>
        <w:t>Giữ yên lặng từ ……… giờ đến ……… giờ. Cổng chính đóng lúc ……… giờ; người thuê được cấp ☐ chìa khóa ☐ mã mở cổng để ra, vào.</w:t>
      </w:r>
    </w:p>
    <w:p>
      <w:pPr>
        <w:pStyle w:val="BodyText"/>
        <w:bidi w:val="0"/>
        <w:jc w:val="left"/>
        <w:rPr/>
      </w:pPr>
      <w:r>
        <w:rPr>
          <w:rStyle w:val="Strong"/>
        </w:rPr>
        <w:t>2. Khách đến chơi</w:t>
      </w:r>
    </w:p>
    <w:p>
      <w:pPr>
        <w:pStyle w:val="BodyText"/>
        <w:bidi w:val="0"/>
        <w:jc w:val="left"/>
        <w:rPr/>
      </w:pPr>
      <w:r>
        <w:rPr/>
        <w:t>Khách đến chơi báo cho Bên A biết; khách ở lại qua đêm: ……………………………………</w:t>
      </w:r>
    </w:p>
    <w:p>
      <w:pPr>
        <w:pStyle w:val="BodyText"/>
        <w:bidi w:val="0"/>
        <w:jc w:val="left"/>
        <w:rPr/>
      </w:pPr>
      <w:r>
        <w:rPr>
          <w:rStyle w:val="Strong"/>
        </w:rPr>
        <w:t>3. Vệ sinh chung</w:t>
      </w:r>
    </w:p>
    <w:p>
      <w:pPr>
        <w:pStyle w:val="BodyText"/>
        <w:bidi w:val="0"/>
        <w:jc w:val="left"/>
        <w:rPr/>
      </w:pPr>
      <w:r>
        <w:rPr/>
        <w:t>Giữ vệ sinh phòng và khu vực chung; đổ rác đúng nơi quy định: ……………………………</w:t>
      </w:r>
    </w:p>
    <w:p>
      <w:pPr>
        <w:pStyle w:val="BodyText"/>
        <w:bidi w:val="0"/>
        <w:jc w:val="left"/>
        <w:rPr/>
      </w:pPr>
      <w:r>
        <w:rPr>
          <w:rStyle w:val="Strong"/>
        </w:rPr>
        <w:t>4. An toàn</w:t>
      </w:r>
    </w:p>
    <w:p>
      <w:pPr>
        <w:pStyle w:val="BodyText"/>
        <w:bidi w:val="0"/>
        <w:jc w:val="left"/>
        <w:rPr/>
      </w:pPr>
      <w:r>
        <w:rPr/>
        <w:t>Không để xe, đồ đạc chắn lối đi và cầu thang; tắt điện, khóa nước khi ra khỏi phòng; không tự ý đấu nối thêm đường điện; thiết bị nấu ăn: ……………………………</w:t>
      </w:r>
    </w:p>
    <w:p>
      <w:pPr>
        <w:pStyle w:val="BodyText"/>
        <w:bidi w:val="0"/>
        <w:jc w:val="left"/>
        <w:rPr/>
      </w:pPr>
      <w:r>
        <w:rPr>
          <w:rStyle w:val="Strong"/>
        </w:rPr>
        <w:t>5. Xe và tài sản</w:t>
      </w:r>
    </w:p>
    <w:p>
      <w:pPr>
        <w:pStyle w:val="BodyText"/>
        <w:bidi w:val="0"/>
        <w:jc w:val="left"/>
        <w:rPr/>
      </w:pPr>
      <w:r>
        <w:rPr/>
        <w:t>Gửi xe tại: ……………………………; Bên B tự bảo quản tài sản cá nhân.</w:t>
      </w:r>
    </w:p>
    <w:p>
      <w:pPr>
        <w:pStyle w:val="BodyText"/>
        <w:bidi w:val="0"/>
        <w:jc w:val="left"/>
        <w:rPr/>
      </w:pPr>
      <w:r>
        <w:rPr>
          <w:rStyle w:val="Strong"/>
        </w:rPr>
        <w:t>6. Vật nuôi và hoạt động cấm</w:t>
      </w:r>
    </w:p>
    <w:p>
      <w:pPr>
        <w:pStyle w:val="BodyText"/>
        <w:bidi w:val="0"/>
        <w:jc w:val="left"/>
        <w:rPr/>
      </w:pPr>
      <w:r>
        <w:rPr/>
        <w:t>Nuôi vật nuôi: ☐ không được ☐ được với điều kiện ……………………………. Không tổ chức tụ tập gây mất trật tự; không thực hiện hành vi vi phạm pháp luật trong phòng và khu nhà trọ.</w:t>
      </w:r>
    </w:p>
    <w:p>
      <w:pPr>
        <w:pStyle w:val="BodyText"/>
        <w:bidi w:val="0"/>
        <w:jc w:val="left"/>
        <w:rPr/>
      </w:pPr>
      <w:r>
        <w:rPr>
          <w:rStyle w:val="Strong"/>
        </w:rPr>
        <w:t>7. Sửa chữa, cải tạo</w:t>
      </w:r>
    </w:p>
    <w:p>
      <w:pPr>
        <w:pStyle w:val="BodyText"/>
        <w:bidi w:val="0"/>
        <w:jc w:val="left"/>
        <w:rPr/>
      </w:pPr>
      <w:r>
        <w:rPr/>
        <w:t>Không tự ý đục phá, cơi nới, thay đổi kết cấu phòng; muốn lắp thêm thiết bị phải được Bên A đồng ý.</w:t>
      </w:r>
    </w:p>
    <w:p>
      <w:pPr>
        <w:pStyle w:val="BodyText"/>
        <w:bidi w:val="0"/>
        <w:jc w:val="left"/>
        <w:rPr/>
      </w:pPr>
      <w:r>
        <w:rPr>
          <w:rStyle w:val="Strong"/>
        </w:rPr>
        <w:t>8. Khi có vi phạm</w:t>
      </w:r>
    </w:p>
    <w:p>
      <w:pPr>
        <w:pStyle w:val="BodyText"/>
        <w:bidi w:val="0"/>
        <w:jc w:val="left"/>
        <w:rPr/>
      </w:pPr>
      <w:r>
        <w:rPr/>
        <w:t>Bên A nhắc nhở; nếu vẫn tiếp diễn thì lập biên bản có chữ ký của hai bên hoặc người làm chứng. Việc chấm dứt hợp đồng thực hiện theo hợp đồng thuê phòng trọ và quy định pháp luật.</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BÊN B (BÊN THUÊ)</w:t>
            </w:r>
            <w:r>
              <w:rPr/>
              <w:br/>
            </w:r>
            <w:r>
              <w:rPr>
                <w:rStyle w:val="Emphasis"/>
              </w:rPr>
              <w:t>(Ký, ghi rõ họ tên)</w:t>
            </w:r>
          </w:p>
        </w:tc>
        <w:tc>
          <w:tcPr>
            <w:tcW w:w="4537" w:type="dxa"/>
            <w:tcBorders/>
            <w:vAlign w:val="center"/>
          </w:tcPr>
          <w:p>
            <w:pPr>
              <w:pStyle w:val="TableContents"/>
              <w:bidi w:val="0"/>
              <w:jc w:val="center"/>
              <w:rPr/>
            </w:pPr>
            <w:r>
              <w:rPr>
                <w:rStyle w:val="Strong"/>
              </w:rPr>
              <w:t>BÊN A (BÊN CHO THUÊ)</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hợp đồng thuê trọ ngắn gọn (phòng trọ, nhà trọ) – file Word, viết tay</dc:title>
</cp:coreProperties>
</file>

<file path=docProps/custom.xml><?xml version="1.0" encoding="utf-8"?>
<Properties xmlns="http://schemas.openxmlformats.org/officeDocument/2006/custom-properties" xmlns:vt="http://schemas.openxmlformats.org/officeDocument/2006/docPropsVTypes"/>
</file>